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5" w:rsidRPr="00100ED0" w:rsidRDefault="001E396B" w:rsidP="00100ED0">
      <w:pPr>
        <w:pStyle w:val="ConsTitle"/>
        <w:widowControl/>
        <w:ind w:right="0"/>
        <w:jc w:val="center"/>
        <w:rPr>
          <w:sz w:val="24"/>
          <w:szCs w:val="24"/>
        </w:rPr>
      </w:pPr>
      <w:r w:rsidRPr="00100ED0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5" w:rsidRPr="00100ED0">
        <w:rPr>
          <w:sz w:val="24"/>
          <w:szCs w:val="24"/>
        </w:rPr>
        <w:tab/>
      </w:r>
    </w:p>
    <w:p w:rsidR="00C907F5" w:rsidRPr="00100ED0" w:rsidRDefault="00C907F5" w:rsidP="00100ED0">
      <w:pPr>
        <w:pStyle w:val="ConsTitle"/>
        <w:widowControl/>
        <w:ind w:right="0"/>
        <w:rPr>
          <w:sz w:val="24"/>
          <w:szCs w:val="24"/>
        </w:rPr>
      </w:pPr>
      <w:r w:rsidRPr="00100ED0">
        <w:rPr>
          <w:sz w:val="24"/>
          <w:szCs w:val="24"/>
        </w:rPr>
        <w:t xml:space="preserve">                                                АДМИНИСТРАЦИЯ </w:t>
      </w:r>
    </w:p>
    <w:p w:rsidR="00C907F5" w:rsidRPr="00100ED0" w:rsidRDefault="00C907F5" w:rsidP="00100ED0">
      <w:pPr>
        <w:pStyle w:val="2"/>
        <w:rPr>
          <w:rFonts w:ascii="Arial" w:hAnsi="Arial" w:cs="Arial"/>
          <w:b/>
          <w:sz w:val="24"/>
        </w:rPr>
      </w:pPr>
      <w:r w:rsidRPr="00100ED0">
        <w:rPr>
          <w:rFonts w:ascii="Arial" w:hAnsi="Arial" w:cs="Arial"/>
          <w:b/>
          <w:sz w:val="24"/>
        </w:rPr>
        <w:t xml:space="preserve">    КАЛАЧЕВСКОГО МУНИЦИПАЛЬНОГО РАЙОНА</w:t>
      </w:r>
    </w:p>
    <w:p w:rsidR="00C907F5" w:rsidRPr="00100ED0" w:rsidRDefault="00C907F5" w:rsidP="00100ED0">
      <w:pPr>
        <w:tabs>
          <w:tab w:val="left" w:pos="0"/>
          <w:tab w:val="left" w:pos="9540"/>
        </w:tabs>
        <w:ind w:left="-1701" w:right="-5"/>
        <w:jc w:val="center"/>
        <w:rPr>
          <w:rFonts w:ascii="Arial" w:hAnsi="Arial" w:cs="Arial"/>
          <w:b/>
          <w:bCs/>
        </w:rPr>
      </w:pPr>
      <w:r w:rsidRPr="00100ED0">
        <w:rPr>
          <w:rFonts w:ascii="Arial" w:hAnsi="Arial" w:cs="Arial"/>
          <w:b/>
          <w:bCs/>
        </w:rPr>
        <w:t xml:space="preserve">                           ВОЛГОГРАДСКОЙ ОБЛАСТИ</w:t>
      </w:r>
    </w:p>
    <w:p w:rsidR="00C907F5" w:rsidRPr="00100ED0" w:rsidRDefault="00C907F5" w:rsidP="00100ED0">
      <w:pPr>
        <w:tabs>
          <w:tab w:val="left" w:pos="3090"/>
        </w:tabs>
        <w:jc w:val="center"/>
        <w:rPr>
          <w:rFonts w:ascii="Arial" w:hAnsi="Arial" w:cs="Arial"/>
          <w:b/>
        </w:rPr>
      </w:pPr>
      <w:r w:rsidRPr="00100ED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  <w:r w:rsidRPr="00100ED0">
        <w:rPr>
          <w:rFonts w:ascii="Arial" w:hAnsi="Arial" w:cs="Arial"/>
        </w:rPr>
        <w:cr/>
      </w:r>
      <w:r w:rsidR="00610E85" w:rsidRPr="00100ED0">
        <w:rPr>
          <w:rFonts w:ascii="Arial" w:hAnsi="Arial" w:cs="Arial"/>
          <w:b/>
        </w:rPr>
        <w:pict>
          <v:rect id="_x0000_i1025" style="width:0;height:1.5pt" o:hralign="center" o:hrstd="t" o:hr="t" fillcolor="#aca899" stroked="f"/>
        </w:pict>
      </w:r>
    </w:p>
    <w:p w:rsidR="00C907F5" w:rsidRPr="00100ED0" w:rsidRDefault="00C907F5" w:rsidP="00100ED0">
      <w:pPr>
        <w:tabs>
          <w:tab w:val="left" w:pos="3090"/>
        </w:tabs>
        <w:jc w:val="center"/>
        <w:rPr>
          <w:rFonts w:ascii="Arial" w:hAnsi="Arial" w:cs="Arial"/>
        </w:rPr>
      </w:pPr>
    </w:p>
    <w:p w:rsidR="00C907F5" w:rsidRPr="00100ED0" w:rsidRDefault="00C907F5" w:rsidP="00100ED0">
      <w:pPr>
        <w:tabs>
          <w:tab w:val="left" w:pos="3450"/>
        </w:tabs>
        <w:jc w:val="center"/>
        <w:rPr>
          <w:rFonts w:ascii="Arial" w:hAnsi="Arial" w:cs="Arial"/>
          <w:b/>
        </w:rPr>
      </w:pPr>
      <w:r w:rsidRPr="00100ED0">
        <w:rPr>
          <w:rFonts w:ascii="Arial" w:hAnsi="Arial" w:cs="Arial"/>
          <w:b/>
        </w:rPr>
        <w:t>ПОСТАНОВЛЕНИЕ</w:t>
      </w:r>
    </w:p>
    <w:p w:rsidR="00C907F5" w:rsidRPr="00100ED0" w:rsidRDefault="00C907F5" w:rsidP="00100ED0">
      <w:pPr>
        <w:tabs>
          <w:tab w:val="left" w:pos="3450"/>
        </w:tabs>
        <w:jc w:val="both"/>
        <w:rPr>
          <w:rFonts w:ascii="Arial" w:hAnsi="Arial" w:cs="Arial"/>
          <w:b/>
        </w:rPr>
      </w:pPr>
    </w:p>
    <w:p w:rsidR="00C907F5" w:rsidRPr="00100ED0" w:rsidRDefault="00C907F5" w:rsidP="00100ED0">
      <w:pPr>
        <w:tabs>
          <w:tab w:val="left" w:pos="3450"/>
        </w:tabs>
        <w:jc w:val="both"/>
        <w:rPr>
          <w:rFonts w:ascii="Arial" w:hAnsi="Arial" w:cs="Arial"/>
          <w:b/>
          <w:u w:val="single"/>
        </w:rPr>
      </w:pPr>
      <w:r w:rsidRPr="00100ED0">
        <w:rPr>
          <w:rFonts w:ascii="Arial" w:hAnsi="Arial" w:cs="Arial"/>
          <w:b/>
        </w:rPr>
        <w:t xml:space="preserve">от </w:t>
      </w:r>
      <w:r w:rsidR="00566281" w:rsidRPr="00100ED0">
        <w:rPr>
          <w:rFonts w:ascii="Arial" w:hAnsi="Arial" w:cs="Arial"/>
          <w:b/>
        </w:rPr>
        <w:t>05.06.</w:t>
      </w:r>
      <w:r w:rsidR="00DE6891" w:rsidRPr="00100ED0">
        <w:rPr>
          <w:rFonts w:ascii="Arial" w:hAnsi="Arial" w:cs="Arial"/>
          <w:b/>
        </w:rPr>
        <w:t>2015</w:t>
      </w:r>
      <w:r w:rsidRPr="00100ED0">
        <w:rPr>
          <w:rFonts w:ascii="Arial" w:hAnsi="Arial" w:cs="Arial"/>
          <w:b/>
        </w:rPr>
        <w:t>г. №</w:t>
      </w:r>
      <w:r w:rsidR="00566281" w:rsidRPr="00100ED0">
        <w:rPr>
          <w:rFonts w:ascii="Arial" w:hAnsi="Arial" w:cs="Arial"/>
          <w:b/>
        </w:rPr>
        <w:t>627</w:t>
      </w:r>
    </w:p>
    <w:p w:rsidR="00C907F5" w:rsidRPr="00100ED0" w:rsidRDefault="00C907F5" w:rsidP="00100ED0">
      <w:pPr>
        <w:tabs>
          <w:tab w:val="left" w:pos="3450"/>
        </w:tabs>
        <w:jc w:val="both"/>
        <w:rPr>
          <w:rFonts w:ascii="Arial" w:hAnsi="Arial" w:cs="Arial"/>
        </w:rPr>
      </w:pPr>
    </w:p>
    <w:p w:rsidR="00EE4816" w:rsidRPr="00100ED0" w:rsidRDefault="00EE4816" w:rsidP="00100ED0">
      <w:pPr>
        <w:tabs>
          <w:tab w:val="left" w:pos="3450"/>
        </w:tabs>
        <w:jc w:val="both"/>
        <w:rPr>
          <w:rFonts w:ascii="Arial" w:hAnsi="Arial" w:cs="Arial"/>
        </w:rPr>
      </w:pPr>
    </w:p>
    <w:p w:rsidR="00C907F5" w:rsidRPr="00100ED0" w:rsidRDefault="00BB3271" w:rsidP="00100ED0">
      <w:pPr>
        <w:pStyle w:val="1"/>
        <w:spacing w:before="0" w:after="0"/>
        <w:jc w:val="center"/>
        <w:rPr>
          <w:sz w:val="24"/>
          <w:szCs w:val="24"/>
        </w:rPr>
      </w:pPr>
      <w:r w:rsidRPr="00100ED0">
        <w:rPr>
          <w:sz w:val="24"/>
          <w:szCs w:val="24"/>
        </w:rPr>
        <w:t>О внесении изменения</w:t>
      </w:r>
      <w:r w:rsidR="0044203A" w:rsidRPr="00100ED0">
        <w:rPr>
          <w:sz w:val="24"/>
          <w:szCs w:val="24"/>
        </w:rPr>
        <w:t xml:space="preserve"> в п</w:t>
      </w:r>
      <w:r w:rsidR="00C907F5" w:rsidRPr="00100ED0">
        <w:rPr>
          <w:sz w:val="24"/>
          <w:szCs w:val="24"/>
        </w:rPr>
        <w:t>остановлени</w:t>
      </w:r>
      <w:r w:rsidRPr="00100ED0">
        <w:rPr>
          <w:sz w:val="24"/>
          <w:szCs w:val="24"/>
        </w:rPr>
        <w:t>е</w:t>
      </w:r>
      <w:r w:rsidR="00DE6891" w:rsidRPr="00100ED0">
        <w:rPr>
          <w:sz w:val="24"/>
          <w:szCs w:val="24"/>
        </w:rPr>
        <w:t xml:space="preserve"> г</w:t>
      </w:r>
      <w:r w:rsidR="00EE4816" w:rsidRPr="00100ED0">
        <w:rPr>
          <w:sz w:val="24"/>
          <w:szCs w:val="24"/>
        </w:rPr>
        <w:t>лавы</w:t>
      </w:r>
      <w:r w:rsidR="00C907F5" w:rsidRPr="00100ED0">
        <w:rPr>
          <w:sz w:val="24"/>
          <w:szCs w:val="24"/>
        </w:rPr>
        <w:t xml:space="preserve"> Калачевского муниципального ра</w:t>
      </w:r>
      <w:r w:rsidR="00BF5872" w:rsidRPr="00100ED0">
        <w:rPr>
          <w:sz w:val="24"/>
          <w:szCs w:val="24"/>
        </w:rPr>
        <w:t xml:space="preserve">йона Волгоградской области от </w:t>
      </w:r>
      <w:r w:rsidR="00EE4816" w:rsidRPr="00100ED0">
        <w:rPr>
          <w:sz w:val="24"/>
          <w:szCs w:val="24"/>
        </w:rPr>
        <w:t>13.04.2011г. №521 «Об утверждении положения о порядке выдачи разрешений на установку рекламных конструкций на территории Калачевского муниципального района Волгоградской области»</w:t>
      </w:r>
    </w:p>
    <w:p w:rsidR="00C907F5" w:rsidRPr="00100ED0" w:rsidRDefault="00C907F5" w:rsidP="00100ED0">
      <w:pPr>
        <w:jc w:val="both"/>
        <w:rPr>
          <w:rFonts w:ascii="Arial" w:hAnsi="Arial" w:cs="Arial"/>
        </w:rPr>
      </w:pPr>
    </w:p>
    <w:p w:rsidR="00B252FA" w:rsidRPr="00100ED0" w:rsidRDefault="00EE4816" w:rsidP="00100E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0ED0">
        <w:rPr>
          <w:rFonts w:ascii="Arial" w:hAnsi="Arial" w:cs="Arial"/>
        </w:rPr>
        <w:t xml:space="preserve">Руководствуясь </w:t>
      </w:r>
      <w:r w:rsidR="008A5BFA" w:rsidRPr="00100ED0">
        <w:rPr>
          <w:rFonts w:ascii="Arial" w:hAnsi="Arial" w:cs="Arial"/>
        </w:rPr>
        <w:t xml:space="preserve">Уставом Калачевского муниципального района Волгоградской области, </w:t>
      </w:r>
      <w:r w:rsidR="00B252FA" w:rsidRPr="00100ED0">
        <w:rPr>
          <w:rFonts w:ascii="Arial" w:hAnsi="Arial" w:cs="Arial"/>
        </w:rPr>
        <w:t>на основании Решения Калачевской районной Думы от 27.03.2015г. №69 «Об утверждении структуры администрации Калачевского муниципального района Волгоградской области»,</w:t>
      </w:r>
    </w:p>
    <w:p w:rsidR="00C907F5" w:rsidRPr="00100ED0" w:rsidRDefault="00C907F5" w:rsidP="00100E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907F5" w:rsidRPr="00100ED0" w:rsidRDefault="00C907F5" w:rsidP="00100ED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100ED0">
        <w:rPr>
          <w:rFonts w:ascii="Arial" w:hAnsi="Arial" w:cs="Arial"/>
          <w:b/>
          <w:bCs/>
        </w:rPr>
        <w:t>п</w:t>
      </w:r>
      <w:proofErr w:type="spellEnd"/>
      <w:proofErr w:type="gramEnd"/>
      <w:r w:rsidRPr="00100ED0">
        <w:rPr>
          <w:rFonts w:ascii="Arial" w:hAnsi="Arial" w:cs="Arial"/>
          <w:b/>
          <w:bCs/>
        </w:rPr>
        <w:t xml:space="preserve"> о с т а </w:t>
      </w:r>
      <w:proofErr w:type="spellStart"/>
      <w:r w:rsidRPr="00100ED0">
        <w:rPr>
          <w:rFonts w:ascii="Arial" w:hAnsi="Arial" w:cs="Arial"/>
          <w:b/>
          <w:bCs/>
        </w:rPr>
        <w:t>н</w:t>
      </w:r>
      <w:proofErr w:type="spellEnd"/>
      <w:r w:rsidRPr="00100ED0">
        <w:rPr>
          <w:rFonts w:ascii="Arial" w:hAnsi="Arial" w:cs="Arial"/>
          <w:b/>
          <w:bCs/>
        </w:rPr>
        <w:t xml:space="preserve"> о в л я </w:t>
      </w:r>
      <w:proofErr w:type="spellStart"/>
      <w:r w:rsidRPr="00100ED0">
        <w:rPr>
          <w:rFonts w:ascii="Arial" w:hAnsi="Arial" w:cs="Arial"/>
          <w:b/>
          <w:bCs/>
        </w:rPr>
        <w:t>ю</w:t>
      </w:r>
      <w:proofErr w:type="spellEnd"/>
      <w:r w:rsidRPr="00100ED0">
        <w:rPr>
          <w:rFonts w:ascii="Arial" w:hAnsi="Arial" w:cs="Arial"/>
        </w:rPr>
        <w:t xml:space="preserve"> :</w:t>
      </w:r>
    </w:p>
    <w:p w:rsidR="00C907F5" w:rsidRPr="00100ED0" w:rsidRDefault="00C907F5" w:rsidP="00100ED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07F5" w:rsidRPr="00100ED0" w:rsidRDefault="00C907F5" w:rsidP="00100ED0">
      <w:pPr>
        <w:numPr>
          <w:ilvl w:val="0"/>
          <w:numId w:val="3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proofErr w:type="gramStart"/>
      <w:r w:rsidRPr="00100ED0">
        <w:rPr>
          <w:rFonts w:ascii="Arial" w:hAnsi="Arial" w:cs="Arial"/>
        </w:rPr>
        <w:t xml:space="preserve">Внести </w:t>
      </w:r>
      <w:r w:rsidR="004C404D" w:rsidRPr="00100ED0">
        <w:rPr>
          <w:rFonts w:ascii="Arial" w:hAnsi="Arial" w:cs="Arial"/>
        </w:rPr>
        <w:t>следующе</w:t>
      </w:r>
      <w:r w:rsidR="002E36DF" w:rsidRPr="00100ED0">
        <w:rPr>
          <w:rFonts w:ascii="Arial" w:hAnsi="Arial" w:cs="Arial"/>
        </w:rPr>
        <w:t xml:space="preserve">е </w:t>
      </w:r>
      <w:r w:rsidR="004C404D" w:rsidRPr="00100ED0">
        <w:rPr>
          <w:rFonts w:ascii="Arial" w:hAnsi="Arial" w:cs="Arial"/>
        </w:rPr>
        <w:t>изменение</w:t>
      </w:r>
      <w:r w:rsidRPr="00100ED0">
        <w:rPr>
          <w:rFonts w:ascii="Arial" w:hAnsi="Arial" w:cs="Arial"/>
        </w:rPr>
        <w:t xml:space="preserve"> в </w:t>
      </w:r>
      <w:r w:rsidR="00EE4816" w:rsidRPr="00100ED0">
        <w:rPr>
          <w:rFonts w:ascii="Arial" w:hAnsi="Arial" w:cs="Arial"/>
        </w:rPr>
        <w:t>Положение о порядке выдачи разрешений на установку рекламных конструкций на территории Калачевского муниципального района Волгоградской области (далее – Положение), утвержденное постановлением главы Калачевского муниципального района Волгоградской области от 13.04.2011г. №521 «Об утверждении положения о порядке выдачи разрешений на установку рекламных конструкций на территории Калачевского муниципального района Волгоградской области»</w:t>
      </w:r>
      <w:r w:rsidR="00610A26" w:rsidRPr="00100ED0">
        <w:rPr>
          <w:rFonts w:ascii="Arial" w:hAnsi="Arial" w:cs="Arial"/>
        </w:rPr>
        <w:t>:</w:t>
      </w:r>
      <w:proofErr w:type="gramEnd"/>
    </w:p>
    <w:p w:rsidR="00C907F5" w:rsidRPr="00100ED0" w:rsidRDefault="00C907F5" w:rsidP="00100ED0">
      <w:pPr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07F5" w:rsidRPr="00100ED0" w:rsidRDefault="00477656" w:rsidP="00100ED0">
      <w:pPr>
        <w:numPr>
          <w:ilvl w:val="1"/>
          <w:numId w:val="3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100ED0">
        <w:rPr>
          <w:rFonts w:ascii="Arial" w:hAnsi="Arial" w:cs="Arial"/>
        </w:rPr>
        <w:t xml:space="preserve"> </w:t>
      </w:r>
      <w:r w:rsidR="002E5A72" w:rsidRPr="00100ED0">
        <w:rPr>
          <w:rFonts w:ascii="Arial" w:hAnsi="Arial" w:cs="Arial"/>
        </w:rPr>
        <w:t>По тек</w:t>
      </w:r>
      <w:r w:rsidR="00EE4816" w:rsidRPr="00100ED0">
        <w:rPr>
          <w:rFonts w:ascii="Arial" w:hAnsi="Arial" w:cs="Arial"/>
        </w:rPr>
        <w:t>сту Положения</w:t>
      </w:r>
      <w:r w:rsidR="002E5A72" w:rsidRPr="00100ED0">
        <w:rPr>
          <w:rFonts w:ascii="Arial" w:hAnsi="Arial" w:cs="Arial"/>
        </w:rPr>
        <w:t xml:space="preserve"> вместо слов «Комитет архитектуры, строительства и ЖКХ администрации Калачевского муниципального района Волгоградской области» читать «отдел архитектуры администрации Калачевского муниципального района Волгоградской области»</w:t>
      </w:r>
      <w:r w:rsidR="00BB3271" w:rsidRPr="00100ED0">
        <w:rPr>
          <w:rFonts w:ascii="Arial" w:hAnsi="Arial" w:cs="Arial"/>
        </w:rPr>
        <w:t xml:space="preserve"> в соответствующих падежах</w:t>
      </w:r>
      <w:r w:rsidR="002E5A72" w:rsidRPr="00100ED0">
        <w:rPr>
          <w:rFonts w:ascii="Arial" w:hAnsi="Arial" w:cs="Arial"/>
        </w:rPr>
        <w:t>.</w:t>
      </w:r>
    </w:p>
    <w:p w:rsidR="009153E1" w:rsidRPr="00100ED0" w:rsidRDefault="009153E1" w:rsidP="00100ED0">
      <w:pPr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07F5" w:rsidRPr="00100ED0" w:rsidRDefault="00C907F5" w:rsidP="00100ED0">
      <w:pPr>
        <w:numPr>
          <w:ilvl w:val="0"/>
          <w:numId w:val="3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100ED0">
        <w:rPr>
          <w:rFonts w:ascii="Arial" w:hAnsi="Arial" w:cs="Arial"/>
        </w:rPr>
        <w:t xml:space="preserve">Настоящее постановление подлежит </w:t>
      </w:r>
      <w:hyperlink r:id="rId7" w:history="1">
        <w:r w:rsidRPr="00100ED0">
          <w:rPr>
            <w:rFonts w:ascii="Arial" w:hAnsi="Arial" w:cs="Arial"/>
          </w:rPr>
          <w:t>официальному опубликованию</w:t>
        </w:r>
      </w:hyperlink>
      <w:r w:rsidRPr="00100ED0">
        <w:rPr>
          <w:rFonts w:ascii="Arial" w:hAnsi="Arial" w:cs="Arial"/>
        </w:rPr>
        <w:t>.</w:t>
      </w:r>
    </w:p>
    <w:p w:rsidR="00C907F5" w:rsidRPr="00100ED0" w:rsidRDefault="00C907F5" w:rsidP="00100ED0">
      <w:pPr>
        <w:pStyle w:val="a6"/>
        <w:tabs>
          <w:tab w:val="left" w:pos="426"/>
          <w:tab w:val="left" w:pos="1134"/>
        </w:tabs>
        <w:ind w:left="0"/>
        <w:rPr>
          <w:rFonts w:ascii="Arial" w:hAnsi="Arial" w:cs="Arial"/>
        </w:rPr>
      </w:pPr>
    </w:p>
    <w:p w:rsidR="00EE4816" w:rsidRPr="00100ED0" w:rsidRDefault="00C907F5" w:rsidP="00100ED0">
      <w:pPr>
        <w:numPr>
          <w:ilvl w:val="0"/>
          <w:numId w:val="3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100ED0">
        <w:rPr>
          <w:rFonts w:ascii="Arial" w:hAnsi="Arial" w:cs="Arial"/>
        </w:rPr>
        <w:t>Контроль исполнения настоящ</w:t>
      </w:r>
      <w:r w:rsidR="009153E1" w:rsidRPr="00100ED0">
        <w:rPr>
          <w:rFonts w:ascii="Arial" w:hAnsi="Arial" w:cs="Arial"/>
        </w:rPr>
        <w:t>его постановления возложить на первого заместителя г</w:t>
      </w:r>
      <w:r w:rsidRPr="00100ED0">
        <w:rPr>
          <w:rFonts w:ascii="Arial" w:hAnsi="Arial" w:cs="Arial"/>
        </w:rPr>
        <w:t xml:space="preserve">лавы администрации Калачевского </w:t>
      </w:r>
      <w:r w:rsidR="009153E1" w:rsidRPr="00100ED0">
        <w:rPr>
          <w:rFonts w:ascii="Arial" w:hAnsi="Arial" w:cs="Arial"/>
        </w:rPr>
        <w:t>муниципального района</w:t>
      </w:r>
    </w:p>
    <w:p w:rsidR="00C907F5" w:rsidRPr="00100ED0" w:rsidRDefault="009153E1" w:rsidP="00100ED0">
      <w:pPr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0ED0">
        <w:rPr>
          <w:rFonts w:ascii="Arial" w:hAnsi="Arial" w:cs="Arial"/>
        </w:rPr>
        <w:t>А. А. Бородина.</w:t>
      </w:r>
    </w:p>
    <w:p w:rsidR="002E36DF" w:rsidRPr="00100ED0" w:rsidRDefault="002E36DF" w:rsidP="00100ED0">
      <w:pPr>
        <w:tabs>
          <w:tab w:val="left" w:pos="720"/>
        </w:tabs>
        <w:jc w:val="both"/>
        <w:rPr>
          <w:rFonts w:ascii="Arial" w:hAnsi="Arial" w:cs="Arial"/>
        </w:rPr>
      </w:pPr>
    </w:p>
    <w:p w:rsidR="00BF5872" w:rsidRPr="00100ED0" w:rsidRDefault="00BF5872" w:rsidP="00100ED0">
      <w:pPr>
        <w:tabs>
          <w:tab w:val="left" w:pos="720"/>
        </w:tabs>
        <w:jc w:val="both"/>
        <w:rPr>
          <w:rFonts w:ascii="Arial" w:hAnsi="Arial" w:cs="Arial"/>
        </w:rPr>
      </w:pPr>
    </w:p>
    <w:p w:rsidR="00EE4816" w:rsidRPr="00100ED0" w:rsidRDefault="00EE4816" w:rsidP="00100ED0">
      <w:pPr>
        <w:tabs>
          <w:tab w:val="left" w:pos="720"/>
        </w:tabs>
        <w:jc w:val="both"/>
        <w:rPr>
          <w:rFonts w:ascii="Arial" w:hAnsi="Arial" w:cs="Arial"/>
        </w:rPr>
      </w:pPr>
    </w:p>
    <w:p w:rsidR="00C907F5" w:rsidRPr="00100ED0" w:rsidRDefault="009153E1" w:rsidP="00100ED0">
      <w:pPr>
        <w:tabs>
          <w:tab w:val="left" w:pos="720"/>
        </w:tabs>
        <w:rPr>
          <w:rFonts w:ascii="Arial" w:hAnsi="Arial" w:cs="Arial"/>
          <w:b/>
        </w:rPr>
      </w:pPr>
      <w:r w:rsidRPr="00100ED0">
        <w:rPr>
          <w:rFonts w:ascii="Arial" w:hAnsi="Arial" w:cs="Arial"/>
          <w:b/>
        </w:rPr>
        <w:t>Глава</w:t>
      </w:r>
      <w:r w:rsidR="00C907F5" w:rsidRPr="00100ED0">
        <w:rPr>
          <w:rFonts w:ascii="Arial" w:hAnsi="Arial" w:cs="Arial"/>
          <w:b/>
        </w:rPr>
        <w:t xml:space="preserve"> администрации</w:t>
      </w:r>
    </w:p>
    <w:p w:rsidR="00227913" w:rsidRPr="00100ED0" w:rsidRDefault="00C907F5" w:rsidP="00100ED0">
      <w:pPr>
        <w:tabs>
          <w:tab w:val="left" w:pos="720"/>
        </w:tabs>
        <w:rPr>
          <w:rFonts w:ascii="Arial" w:hAnsi="Arial" w:cs="Arial"/>
          <w:b/>
        </w:rPr>
      </w:pPr>
      <w:r w:rsidRPr="00100ED0">
        <w:rPr>
          <w:rFonts w:ascii="Arial" w:hAnsi="Arial" w:cs="Arial"/>
          <w:b/>
        </w:rPr>
        <w:t xml:space="preserve">Калачевского муниципального района                         </w:t>
      </w:r>
      <w:r w:rsidR="000E4953" w:rsidRPr="00100ED0">
        <w:rPr>
          <w:rFonts w:ascii="Arial" w:hAnsi="Arial" w:cs="Arial"/>
          <w:b/>
        </w:rPr>
        <w:t xml:space="preserve">          </w:t>
      </w:r>
      <w:r w:rsidR="009153E1" w:rsidRPr="00100ED0">
        <w:rPr>
          <w:rFonts w:ascii="Arial" w:hAnsi="Arial" w:cs="Arial"/>
          <w:b/>
        </w:rPr>
        <w:tab/>
      </w:r>
      <w:r w:rsidR="00EE4816" w:rsidRPr="00100ED0">
        <w:rPr>
          <w:rFonts w:ascii="Arial" w:hAnsi="Arial" w:cs="Arial"/>
          <w:b/>
        </w:rPr>
        <w:t xml:space="preserve">       </w:t>
      </w:r>
      <w:r w:rsidR="009153E1" w:rsidRPr="00100ED0">
        <w:rPr>
          <w:rFonts w:ascii="Arial" w:hAnsi="Arial" w:cs="Arial"/>
          <w:b/>
        </w:rPr>
        <w:tab/>
        <w:t xml:space="preserve"> С. А. Тюрин</w:t>
      </w:r>
    </w:p>
    <w:sectPr w:rsidR="00227913" w:rsidRPr="00100ED0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25"/>
  </w:num>
  <w:num w:numId="5">
    <w:abstractNumId w:val="7"/>
  </w:num>
  <w:num w:numId="6">
    <w:abstractNumId w:val="8"/>
  </w:num>
  <w:num w:numId="7">
    <w:abstractNumId w:val="24"/>
  </w:num>
  <w:num w:numId="8">
    <w:abstractNumId w:val="23"/>
  </w:num>
  <w:num w:numId="9">
    <w:abstractNumId w:val="6"/>
  </w:num>
  <w:num w:numId="10">
    <w:abstractNumId w:val="16"/>
  </w:num>
  <w:num w:numId="11">
    <w:abstractNumId w:val="17"/>
  </w:num>
  <w:num w:numId="12">
    <w:abstractNumId w:val="26"/>
  </w:num>
  <w:num w:numId="13">
    <w:abstractNumId w:val="20"/>
  </w:num>
  <w:num w:numId="14">
    <w:abstractNumId w:val="1"/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  <w:num w:numId="19">
    <w:abstractNumId w:val="22"/>
  </w:num>
  <w:num w:numId="20">
    <w:abstractNumId w:val="0"/>
  </w:num>
  <w:num w:numId="21">
    <w:abstractNumId w:val="12"/>
  </w:num>
  <w:num w:numId="22">
    <w:abstractNumId w:val="11"/>
  </w:num>
  <w:num w:numId="23">
    <w:abstractNumId w:val="14"/>
  </w:num>
  <w:num w:numId="24">
    <w:abstractNumId w:val="13"/>
  </w:num>
  <w:num w:numId="25">
    <w:abstractNumId w:val="21"/>
  </w:num>
  <w:num w:numId="26">
    <w:abstractNumId w:val="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E319F"/>
    <w:rsid w:val="000E4953"/>
    <w:rsid w:val="000E68D9"/>
    <w:rsid w:val="000F329A"/>
    <w:rsid w:val="00100ED0"/>
    <w:rsid w:val="00103708"/>
    <w:rsid w:val="00106556"/>
    <w:rsid w:val="0010714F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70A7C"/>
    <w:rsid w:val="00176E02"/>
    <w:rsid w:val="00183245"/>
    <w:rsid w:val="001A182F"/>
    <w:rsid w:val="001A2BF0"/>
    <w:rsid w:val="001B0820"/>
    <w:rsid w:val="001C44F7"/>
    <w:rsid w:val="001E396B"/>
    <w:rsid w:val="001E5361"/>
    <w:rsid w:val="001F171F"/>
    <w:rsid w:val="002011A8"/>
    <w:rsid w:val="002037CF"/>
    <w:rsid w:val="00204D01"/>
    <w:rsid w:val="00212D6B"/>
    <w:rsid w:val="002131E1"/>
    <w:rsid w:val="00222DAD"/>
    <w:rsid w:val="002246D6"/>
    <w:rsid w:val="00227913"/>
    <w:rsid w:val="00237A08"/>
    <w:rsid w:val="00243038"/>
    <w:rsid w:val="00250A98"/>
    <w:rsid w:val="00254FD2"/>
    <w:rsid w:val="0025574D"/>
    <w:rsid w:val="00260DD4"/>
    <w:rsid w:val="00261427"/>
    <w:rsid w:val="00262113"/>
    <w:rsid w:val="002652C5"/>
    <w:rsid w:val="0027048A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5AF4"/>
    <w:rsid w:val="002D5600"/>
    <w:rsid w:val="002E1C6E"/>
    <w:rsid w:val="002E2413"/>
    <w:rsid w:val="002E2A42"/>
    <w:rsid w:val="002E36DF"/>
    <w:rsid w:val="002E5A72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7ED1"/>
    <w:rsid w:val="003851D7"/>
    <w:rsid w:val="0038756C"/>
    <w:rsid w:val="003922A7"/>
    <w:rsid w:val="003A29CC"/>
    <w:rsid w:val="003A3A2F"/>
    <w:rsid w:val="003B5F85"/>
    <w:rsid w:val="003C5D26"/>
    <w:rsid w:val="003C62CA"/>
    <w:rsid w:val="003C75EC"/>
    <w:rsid w:val="003D07F7"/>
    <w:rsid w:val="003D132F"/>
    <w:rsid w:val="003D22F1"/>
    <w:rsid w:val="003E2DC0"/>
    <w:rsid w:val="003E639B"/>
    <w:rsid w:val="003F5A97"/>
    <w:rsid w:val="003F5B8E"/>
    <w:rsid w:val="0044203A"/>
    <w:rsid w:val="00444F97"/>
    <w:rsid w:val="00447A68"/>
    <w:rsid w:val="00455447"/>
    <w:rsid w:val="00457CB6"/>
    <w:rsid w:val="00461D29"/>
    <w:rsid w:val="00462BC9"/>
    <w:rsid w:val="00462ECB"/>
    <w:rsid w:val="00464D76"/>
    <w:rsid w:val="00477656"/>
    <w:rsid w:val="00484771"/>
    <w:rsid w:val="004908BE"/>
    <w:rsid w:val="0049634A"/>
    <w:rsid w:val="004A15B9"/>
    <w:rsid w:val="004A4FC3"/>
    <w:rsid w:val="004A6454"/>
    <w:rsid w:val="004A7BDD"/>
    <w:rsid w:val="004B4A75"/>
    <w:rsid w:val="004B773A"/>
    <w:rsid w:val="004C15B5"/>
    <w:rsid w:val="004C218A"/>
    <w:rsid w:val="004C404D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66281"/>
    <w:rsid w:val="00570525"/>
    <w:rsid w:val="0058181A"/>
    <w:rsid w:val="0058326B"/>
    <w:rsid w:val="0058762D"/>
    <w:rsid w:val="005A46E4"/>
    <w:rsid w:val="005A5A4B"/>
    <w:rsid w:val="005B560D"/>
    <w:rsid w:val="005C3C5C"/>
    <w:rsid w:val="005C4C01"/>
    <w:rsid w:val="005E056A"/>
    <w:rsid w:val="0060078D"/>
    <w:rsid w:val="00610A26"/>
    <w:rsid w:val="00610E85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F264C"/>
    <w:rsid w:val="006F695C"/>
    <w:rsid w:val="00710E8F"/>
    <w:rsid w:val="0071313F"/>
    <w:rsid w:val="007137F7"/>
    <w:rsid w:val="00723FFD"/>
    <w:rsid w:val="00736293"/>
    <w:rsid w:val="00741873"/>
    <w:rsid w:val="00746615"/>
    <w:rsid w:val="0076371C"/>
    <w:rsid w:val="00771C1A"/>
    <w:rsid w:val="00773C3B"/>
    <w:rsid w:val="007A33BA"/>
    <w:rsid w:val="007A3570"/>
    <w:rsid w:val="007A7181"/>
    <w:rsid w:val="007C2561"/>
    <w:rsid w:val="007D00A2"/>
    <w:rsid w:val="007D0A5A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418D3"/>
    <w:rsid w:val="008422D9"/>
    <w:rsid w:val="008464B7"/>
    <w:rsid w:val="00850C64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5BFA"/>
    <w:rsid w:val="008A6862"/>
    <w:rsid w:val="008C2705"/>
    <w:rsid w:val="008D076C"/>
    <w:rsid w:val="008D1E09"/>
    <w:rsid w:val="008D2D61"/>
    <w:rsid w:val="008D42C6"/>
    <w:rsid w:val="008E3C0D"/>
    <w:rsid w:val="008E4653"/>
    <w:rsid w:val="008F56A2"/>
    <w:rsid w:val="00900785"/>
    <w:rsid w:val="00913A1B"/>
    <w:rsid w:val="009153E1"/>
    <w:rsid w:val="00926C2A"/>
    <w:rsid w:val="0093293C"/>
    <w:rsid w:val="00933464"/>
    <w:rsid w:val="00935042"/>
    <w:rsid w:val="00935E64"/>
    <w:rsid w:val="0093623B"/>
    <w:rsid w:val="00940280"/>
    <w:rsid w:val="00952673"/>
    <w:rsid w:val="009578CB"/>
    <w:rsid w:val="00960F04"/>
    <w:rsid w:val="0096105C"/>
    <w:rsid w:val="00961BE2"/>
    <w:rsid w:val="00974506"/>
    <w:rsid w:val="00976E73"/>
    <w:rsid w:val="00983EF3"/>
    <w:rsid w:val="00990CE1"/>
    <w:rsid w:val="00992440"/>
    <w:rsid w:val="009C0CC2"/>
    <w:rsid w:val="009C5713"/>
    <w:rsid w:val="009D010F"/>
    <w:rsid w:val="009D10F5"/>
    <w:rsid w:val="009D270D"/>
    <w:rsid w:val="009D716E"/>
    <w:rsid w:val="009E60AB"/>
    <w:rsid w:val="00A009DD"/>
    <w:rsid w:val="00A1252B"/>
    <w:rsid w:val="00A16C58"/>
    <w:rsid w:val="00A31429"/>
    <w:rsid w:val="00A3200D"/>
    <w:rsid w:val="00A345A9"/>
    <w:rsid w:val="00A373AA"/>
    <w:rsid w:val="00A47F60"/>
    <w:rsid w:val="00A5183D"/>
    <w:rsid w:val="00A51D0A"/>
    <w:rsid w:val="00A64221"/>
    <w:rsid w:val="00A66E95"/>
    <w:rsid w:val="00A74A6D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F3482"/>
    <w:rsid w:val="00AF49FD"/>
    <w:rsid w:val="00AF4E9D"/>
    <w:rsid w:val="00AF5D2F"/>
    <w:rsid w:val="00AF6AC6"/>
    <w:rsid w:val="00B05654"/>
    <w:rsid w:val="00B10806"/>
    <w:rsid w:val="00B11595"/>
    <w:rsid w:val="00B11B32"/>
    <w:rsid w:val="00B13196"/>
    <w:rsid w:val="00B14B5A"/>
    <w:rsid w:val="00B16D29"/>
    <w:rsid w:val="00B2048E"/>
    <w:rsid w:val="00B252FA"/>
    <w:rsid w:val="00B35738"/>
    <w:rsid w:val="00B40722"/>
    <w:rsid w:val="00B43AE8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271"/>
    <w:rsid w:val="00BB3612"/>
    <w:rsid w:val="00BC1AF5"/>
    <w:rsid w:val="00BC25DD"/>
    <w:rsid w:val="00BD21D2"/>
    <w:rsid w:val="00BD60C8"/>
    <w:rsid w:val="00BE1570"/>
    <w:rsid w:val="00BF02B3"/>
    <w:rsid w:val="00BF3C2A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3CCC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2846"/>
    <w:rsid w:val="00DD4999"/>
    <w:rsid w:val="00DE6891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D000C"/>
    <w:rsid w:val="00ED0CD8"/>
    <w:rsid w:val="00ED3425"/>
    <w:rsid w:val="00ED6EE8"/>
    <w:rsid w:val="00EE014C"/>
    <w:rsid w:val="00EE2E42"/>
    <w:rsid w:val="00EE4816"/>
    <w:rsid w:val="00EF12FE"/>
    <w:rsid w:val="00EF22B0"/>
    <w:rsid w:val="00EF5EBF"/>
    <w:rsid w:val="00F0179C"/>
    <w:rsid w:val="00F03EF7"/>
    <w:rsid w:val="00F10920"/>
    <w:rsid w:val="00F11E3E"/>
    <w:rsid w:val="00F16547"/>
    <w:rsid w:val="00F1796B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6196"/>
    <w:rsid w:val="00FA2F22"/>
    <w:rsid w:val="00FB117B"/>
    <w:rsid w:val="00FC4DFA"/>
    <w:rsid w:val="00FC5391"/>
    <w:rsid w:val="00FD385D"/>
    <w:rsid w:val="00FD6849"/>
    <w:rsid w:val="00FD7A54"/>
    <w:rsid w:val="00FF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015823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87CD-5D39-473D-9CDF-802B148B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2001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GMY</cp:lastModifiedBy>
  <cp:revision>9</cp:revision>
  <cp:lastPrinted>2015-06-08T06:44:00Z</cp:lastPrinted>
  <dcterms:created xsi:type="dcterms:W3CDTF">2015-05-20T03:52:00Z</dcterms:created>
  <dcterms:modified xsi:type="dcterms:W3CDTF">2015-06-30T11:59:00Z</dcterms:modified>
</cp:coreProperties>
</file>